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A3E97" w14:textId="77777777" w:rsidR="006715A3" w:rsidRDefault="00BB28AA" w:rsidP="003224F1">
      <w:pPr>
        <w:spacing w:line="480" w:lineRule="exact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勞動部職業安全衛生署</w:t>
      </w:r>
    </w:p>
    <w:p w14:paraId="6D5011A0" w14:textId="7FC0B1C1" w:rsidR="006715A3" w:rsidRDefault="00BB28AA" w:rsidP="003224F1">
      <w:pPr>
        <w:spacing w:line="480" w:lineRule="exact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11</w:t>
      </w:r>
      <w:r w:rsidR="0076594C">
        <w:rPr>
          <w:rFonts w:ascii="標楷體" w:eastAsia="標楷體" w:hAnsi="標楷體" w:cs="標楷體"/>
          <w:b/>
          <w:sz w:val="32"/>
          <w:szCs w:val="32"/>
        </w:rPr>
        <w:t>4</w:t>
      </w:r>
      <w:r>
        <w:rPr>
          <w:rFonts w:ascii="標楷體" w:eastAsia="標楷體" w:hAnsi="標楷體" w:cs="標楷體"/>
          <w:b/>
          <w:sz w:val="32"/>
          <w:szCs w:val="32"/>
        </w:rPr>
        <w:t>年特定製程產業改善安全衛生工作環境補助計畫</w:t>
      </w:r>
    </w:p>
    <w:p w14:paraId="33C1211C" w14:textId="77777777" w:rsidR="006715A3" w:rsidRDefault="00BB28AA" w:rsidP="003224F1">
      <w:pPr>
        <w:spacing w:line="480" w:lineRule="exact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安全衛生簡訊</w:t>
      </w:r>
    </w:p>
    <w:tbl>
      <w:tblPr>
        <w:tblStyle w:val="a5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7508"/>
      </w:tblGrid>
      <w:tr w:rsidR="006715A3" w14:paraId="082A9F6A" w14:textId="77777777" w:rsidTr="002A4B14">
        <w:trPr>
          <w:trHeight w:val="227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1FFDED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主題</w:t>
            </w:r>
          </w:p>
        </w:tc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5D1CE7" w14:textId="6F9EE00B" w:rsidR="006715A3" w:rsidRDefault="009A2E3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小型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鑄件冒口</w:t>
            </w:r>
            <w:r w:rsidR="002122A6">
              <w:rPr>
                <w:rFonts w:ascii="標楷體" w:eastAsia="標楷體" w:hAnsi="標楷體" w:cs="標楷體" w:hint="eastAsia"/>
                <w:sz w:val="28"/>
                <w:szCs w:val="28"/>
              </w:rPr>
              <w:t>作業</w:t>
            </w:r>
            <w:proofErr w:type="gramEnd"/>
            <w:r w:rsidR="002122A6">
              <w:rPr>
                <w:rFonts w:ascii="標楷體" w:eastAsia="標楷體" w:hAnsi="標楷體" w:cs="標楷體" w:hint="eastAsia"/>
                <w:sz w:val="28"/>
                <w:szCs w:val="28"/>
              </w:rPr>
              <w:t>之</w:t>
            </w:r>
            <w:r w:rsidR="00BB28AA">
              <w:rPr>
                <w:rFonts w:ascii="標楷體" w:eastAsia="標楷體" w:hAnsi="標楷體" w:cs="標楷體"/>
                <w:sz w:val="28"/>
                <w:szCs w:val="28"/>
              </w:rPr>
              <w:t>危害</w:t>
            </w:r>
          </w:p>
        </w:tc>
      </w:tr>
      <w:tr w:rsidR="006715A3" w14:paraId="208DD2A2" w14:textId="77777777" w:rsidTr="002A4B14">
        <w:trPr>
          <w:trHeight w:val="227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3262A6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合作公會</w:t>
            </w:r>
          </w:p>
        </w:tc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5FF5C89" w14:textId="77777777" w:rsidR="006715A3" w:rsidRDefault="001958B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鑄造品同業公會</w:t>
            </w:r>
          </w:p>
        </w:tc>
      </w:tr>
      <w:tr w:rsidR="006715A3" w14:paraId="65C8DF08" w14:textId="77777777" w:rsidTr="002A4B14">
        <w:trPr>
          <w:trHeight w:val="573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D642AD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sz w:val="32"/>
                <w:szCs w:val="32"/>
              </w:rPr>
              <w:t>內容概述</w:t>
            </w:r>
          </w:p>
        </w:tc>
      </w:tr>
      <w:tr w:rsidR="006715A3" w14:paraId="1BDD7355" w14:textId="77777777" w:rsidTr="002A4B14">
        <w:trPr>
          <w:trHeight w:val="61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B319" w14:textId="77777777" w:rsidR="003224F1" w:rsidRPr="00760E9E" w:rsidRDefault="00BB28AA" w:rsidP="00C86E5C">
            <w:pPr>
              <w:pStyle w:val="1"/>
            </w:pPr>
            <w:r w:rsidRPr="00760E9E">
              <w:t>製程說明</w:t>
            </w:r>
          </w:p>
          <w:p w14:paraId="45649D3A" w14:textId="70989977" w:rsidR="009A2E3D" w:rsidRDefault="009A2E3D" w:rsidP="009A2E3D">
            <w:pPr>
              <w:pStyle w:val="12"/>
              <w:spacing w:line="320" w:lineRule="exact"/>
              <w:jc w:val="left"/>
            </w:pPr>
            <w:r>
              <w:rPr>
                <w:rFonts w:hint="eastAsia"/>
              </w:rPr>
              <w:t>小型鑄件在澆鑄成型後，為去除多餘</w:t>
            </w:r>
            <w:proofErr w:type="gramStart"/>
            <w:r>
              <w:rPr>
                <w:rFonts w:hint="eastAsia"/>
              </w:rPr>
              <w:t>的冒口部分</w:t>
            </w:r>
            <w:proofErr w:type="gramEnd"/>
            <w:r>
              <w:rPr>
                <w:rFonts w:hint="eastAsia"/>
              </w:rPr>
              <w:t>，需</w:t>
            </w:r>
            <w:proofErr w:type="gramStart"/>
            <w:r>
              <w:rPr>
                <w:rFonts w:hint="eastAsia"/>
              </w:rPr>
              <w:t>進行</w:t>
            </w:r>
            <w:r w:rsidR="00C86E5C">
              <w:rPr>
                <w:rFonts w:hint="eastAsia"/>
              </w:rPr>
              <w:t>冒口撥開</w:t>
            </w:r>
            <w:proofErr w:type="gramEnd"/>
            <w:r w:rsidR="00C86E5C">
              <w:rPr>
                <w:rFonts w:hint="eastAsia"/>
              </w:rPr>
              <w:t>作業、</w:t>
            </w:r>
            <w:proofErr w:type="gramStart"/>
            <w:r w:rsidR="00C86E5C">
              <w:rPr>
                <w:rFonts w:hint="eastAsia"/>
              </w:rPr>
              <w:t>冒口敲除</w:t>
            </w:r>
            <w:proofErr w:type="gramEnd"/>
            <w:r w:rsidR="00C86E5C">
              <w:rPr>
                <w:rFonts w:hint="eastAsia"/>
              </w:rPr>
              <w:t>作業</w:t>
            </w:r>
            <w:r>
              <w:rPr>
                <w:rFonts w:hint="eastAsia"/>
              </w:rPr>
              <w:t>。作業過程常使用</w:t>
            </w:r>
            <w:r w:rsidR="00157507">
              <w:t>手</w:t>
            </w:r>
            <w:proofErr w:type="gramStart"/>
            <w:r w:rsidR="00157507">
              <w:t>錘</w:t>
            </w:r>
            <w:r w:rsidR="00C253D2">
              <w:t>或氣</w:t>
            </w:r>
            <w:proofErr w:type="gramEnd"/>
            <w:r w:rsidR="00C253D2">
              <w:t>動撥開器</w:t>
            </w:r>
            <w:r>
              <w:rPr>
                <w:rFonts w:hint="eastAsia"/>
              </w:rPr>
              <w:t>。</w:t>
            </w:r>
          </w:p>
          <w:p w14:paraId="44A0FF7C" w14:textId="77777777" w:rsidR="007E470A" w:rsidRDefault="00C86E5C" w:rsidP="009A2E3D">
            <w:pPr>
              <w:pStyle w:val="12"/>
              <w:spacing w:line="320" w:lineRule="exact"/>
              <w:jc w:val="left"/>
            </w:pPr>
            <w:proofErr w:type="gramStart"/>
            <w:r>
              <w:rPr>
                <w:rFonts w:hint="eastAsia"/>
              </w:rPr>
              <w:t>冒口敲除</w:t>
            </w:r>
            <w:proofErr w:type="gramEnd"/>
            <w:r>
              <w:rPr>
                <w:rFonts w:hint="eastAsia"/>
              </w:rPr>
              <w:t>或撥開工程程序如下:</w:t>
            </w:r>
          </w:p>
          <w:p w14:paraId="25056F04" w14:textId="77777777" w:rsidR="007E470A" w:rsidRDefault="00C86E5C" w:rsidP="009A2E3D">
            <w:pPr>
              <w:pStyle w:val="12"/>
              <w:spacing w:line="320" w:lineRule="exact"/>
              <w:jc w:val="left"/>
            </w:pPr>
            <w:r>
              <w:t>1.</w:t>
            </w:r>
            <w:r w:rsidR="009A2E3D">
              <w:t>將小型鑄件穩固置於作業台</w:t>
            </w:r>
            <w:r>
              <w:t>。</w:t>
            </w:r>
          </w:p>
          <w:p w14:paraId="36232937" w14:textId="2378FDC4" w:rsidR="007E470A" w:rsidRDefault="00C86E5C" w:rsidP="009A2E3D">
            <w:pPr>
              <w:pStyle w:val="12"/>
              <w:spacing w:line="320" w:lineRule="exact"/>
              <w:jc w:val="left"/>
            </w:pPr>
            <w:r>
              <w:rPr>
                <w:rFonts w:hint="eastAsia"/>
              </w:rPr>
              <w:t>2</w:t>
            </w:r>
            <w:r>
              <w:t>.</w:t>
            </w:r>
            <w:r w:rsidR="00157507">
              <w:t>選用適當</w:t>
            </w:r>
            <w:proofErr w:type="gramStart"/>
            <w:r w:rsidR="00157507">
              <w:t>之敲除工具</w:t>
            </w:r>
            <w:proofErr w:type="gramEnd"/>
            <w:r w:rsidR="00157507">
              <w:t>，</w:t>
            </w:r>
            <w:proofErr w:type="gramStart"/>
            <w:r w:rsidR="00157507">
              <w:t>如手錘</w:t>
            </w:r>
            <w:r w:rsidR="009A2E3D">
              <w:t>或氣</w:t>
            </w:r>
            <w:proofErr w:type="gramEnd"/>
            <w:r w:rsidR="009A2E3D">
              <w:t>動撥開器。</w:t>
            </w:r>
          </w:p>
          <w:p w14:paraId="71E9A292" w14:textId="7432A275" w:rsidR="00C86E5C" w:rsidRDefault="00C86E5C" w:rsidP="009A2E3D">
            <w:pPr>
              <w:pStyle w:val="12"/>
              <w:spacing w:line="320" w:lineRule="exact"/>
              <w:jc w:val="left"/>
            </w:pPr>
            <w:r>
              <w:rPr>
                <w:rFonts w:hint="eastAsia"/>
              </w:rPr>
              <w:t>3</w:t>
            </w:r>
            <w:r>
              <w:t>.</w:t>
            </w:r>
            <w:r w:rsidR="009A2E3D">
              <w:t>對準</w:t>
            </w:r>
            <w:proofErr w:type="gramStart"/>
            <w:r w:rsidR="009A2E3D">
              <w:t>冒口施</w:t>
            </w:r>
            <w:proofErr w:type="gramEnd"/>
            <w:r w:rsidR="009A2E3D">
              <w:t>以適當敲擊力道，</w:t>
            </w:r>
            <w:proofErr w:type="gramStart"/>
            <w:r w:rsidR="009A2E3D">
              <w:t>使冒口裂</w:t>
            </w:r>
            <w:proofErr w:type="gramEnd"/>
            <w:r w:rsidR="009A2E3D">
              <w:t>脫離。</w:t>
            </w:r>
            <w:r w:rsidR="00C253D2">
              <w:rPr>
                <w:rFonts w:hint="eastAsia"/>
              </w:rPr>
              <w:t>或以撥開</w:t>
            </w:r>
            <w:r w:rsidR="007E470A">
              <w:rPr>
                <w:rFonts w:hint="eastAsia"/>
              </w:rPr>
              <w:t>器</w:t>
            </w:r>
            <w:proofErr w:type="gramStart"/>
            <w:r w:rsidR="00C253D2">
              <w:rPr>
                <w:rFonts w:hint="eastAsia"/>
              </w:rPr>
              <w:t>使冒口</w:t>
            </w:r>
            <w:proofErr w:type="gramEnd"/>
            <w:r w:rsidR="00C253D2">
              <w:rPr>
                <w:rFonts w:hint="eastAsia"/>
              </w:rPr>
              <w:t>與鑄件</w:t>
            </w:r>
            <w:r w:rsidR="007E470A">
              <w:rPr>
                <w:rFonts w:hint="eastAsia"/>
              </w:rPr>
              <w:t>分離</w:t>
            </w:r>
            <w:r w:rsidR="007E470A">
              <w:t>。</w:t>
            </w:r>
          </w:p>
          <w:p w14:paraId="4BD7E6D7" w14:textId="77777777" w:rsidR="007E470A" w:rsidRDefault="007E470A" w:rsidP="009A2E3D">
            <w:pPr>
              <w:pStyle w:val="12"/>
              <w:spacing w:line="320" w:lineRule="exact"/>
              <w:jc w:val="left"/>
            </w:pPr>
          </w:p>
          <w:p w14:paraId="06C80F1F" w14:textId="74646DDF" w:rsidR="009A2E3D" w:rsidRDefault="009A2E3D" w:rsidP="007E470A">
            <w:pPr>
              <w:pStyle w:val="12"/>
              <w:spacing w:line="320" w:lineRule="exact"/>
              <w:ind w:firstLineChars="0" w:firstLine="0"/>
              <w:jc w:val="left"/>
            </w:pPr>
            <w:r>
              <w:rPr>
                <w:rFonts w:hint="eastAsia"/>
              </w:rPr>
              <w:t>過程中存在高溫、火花飛濺、粉塵飛揚與飛屑打擊等職業危害，需特別注意作業安全。</w:t>
            </w:r>
          </w:p>
          <w:tbl>
            <w:tblPr>
              <w:tblStyle w:val="aa"/>
              <w:tblW w:w="8617" w:type="dxa"/>
              <w:tblInd w:w="480" w:type="dxa"/>
              <w:tblLayout w:type="fixed"/>
              <w:tblLook w:val="04A0" w:firstRow="1" w:lastRow="0" w:firstColumn="1" w:lastColumn="0" w:noHBand="0" w:noVBand="1"/>
            </w:tblPr>
            <w:tblGrid>
              <w:gridCol w:w="8617"/>
            </w:tblGrid>
            <w:tr w:rsidR="00E56F29" w14:paraId="155345CF" w14:textId="77777777" w:rsidTr="00E56F29">
              <w:tc>
                <w:tcPr>
                  <w:tcW w:w="8617" w:type="dxa"/>
                  <w:vAlign w:val="center"/>
                </w:tcPr>
                <w:p w14:paraId="1846C930" w14:textId="18E9A9D0" w:rsidR="00157507" w:rsidRDefault="00157507" w:rsidP="00157507">
                  <w:pPr>
                    <w:pStyle w:val="Web"/>
                  </w:pPr>
                  <w:r>
                    <w:rPr>
                      <w:noProof/>
                    </w:rPr>
                    <w:drawing>
                      <wp:inline distT="0" distB="0" distL="0" distR="0" wp14:anchorId="0881AEAA" wp14:editId="4A51C83C">
                        <wp:extent cx="2528047" cy="2528047"/>
                        <wp:effectExtent l="0" t="0" r="5715" b="5715"/>
                        <wp:docPr id="10" name="圖片 10" descr="C:\Users\jack.chang\Downloads\ChatGPT Image 2025年5月5日 下午04_03_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jack.chang\Downloads\ChatGPT Image 2025年5月5日 下午04_03_2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528" cy="2546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82ED8FA" wp14:editId="2C524F37">
                        <wp:extent cx="2542924" cy="2542924"/>
                        <wp:effectExtent l="0" t="0" r="0" b="0"/>
                        <wp:docPr id="11" name="圖片 11" descr="C:\Users\jack.chang\Downloads\ChatGPT Image 2025年5月5日 下午04_05_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jack.chang\Downloads\ChatGPT Image 2025年5月5日 下午04_05_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8808" cy="2548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BA04B4" w14:textId="51433A88" w:rsidR="009A2E3D" w:rsidRPr="000274A4" w:rsidRDefault="009A2E3D" w:rsidP="00157507">
                  <w:pPr>
                    <w:pStyle w:val="Web"/>
                    <w:rPr>
                      <w:rFonts w:ascii="Times New Roman" w:eastAsiaTheme="minorEastAsia" w:hAnsi="Times New Roman" w:cs="Times New Roman"/>
                    </w:rPr>
                  </w:pPr>
                </w:p>
              </w:tc>
            </w:tr>
            <w:tr w:rsidR="00E56F29" w14:paraId="2C992D47" w14:textId="77777777" w:rsidTr="00E56F29">
              <w:tc>
                <w:tcPr>
                  <w:tcW w:w="8617" w:type="dxa"/>
                  <w:vAlign w:val="center"/>
                </w:tcPr>
                <w:p w14:paraId="36A9D690" w14:textId="5491A368" w:rsidR="00E56F29" w:rsidRPr="00E56F29" w:rsidRDefault="00634142" w:rsidP="00E56F29">
                  <w:pPr>
                    <w:pStyle w:val="12"/>
                    <w:jc w:val="center"/>
                  </w:pPr>
                  <w:proofErr w:type="gramStart"/>
                  <w:r>
                    <w:rPr>
                      <w:rFonts w:hint="eastAsia"/>
                    </w:rPr>
                    <w:t>後處裡冒口</w:t>
                  </w:r>
                  <w:proofErr w:type="gramEnd"/>
                  <w:r>
                    <w:rPr>
                      <w:rFonts w:hint="eastAsia"/>
                    </w:rPr>
                    <w:t>去除作業</w:t>
                  </w:r>
                  <w:r w:rsidR="00E56F29">
                    <w:rPr>
                      <w:rFonts w:hint="eastAsia"/>
                    </w:rPr>
                    <w:t>情形</w:t>
                  </w:r>
                </w:p>
              </w:tc>
            </w:tr>
          </w:tbl>
          <w:p w14:paraId="3E567C72" w14:textId="54D7937F" w:rsidR="005C7A9B" w:rsidRPr="00760E9E" w:rsidRDefault="005C7A9B" w:rsidP="00760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480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49D76727" w14:textId="1A1AAF44" w:rsidR="006715A3" w:rsidRDefault="00BB28AA" w:rsidP="00C86E5C">
            <w:pPr>
              <w:pStyle w:val="11"/>
            </w:pPr>
            <w:r w:rsidRPr="00760E9E">
              <w:t>操作之機械設備或器具</w:t>
            </w:r>
          </w:p>
          <w:p w14:paraId="5321224C" w14:textId="3254959A" w:rsidR="00C86E5C" w:rsidRPr="00C86E5C" w:rsidRDefault="00C86E5C" w:rsidP="00C86E5C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C86E5C">
              <w:rPr>
                <w:rFonts w:ascii="標楷體" w:eastAsia="標楷體" w:hAnsi="標楷體" w:cs="標楷體" w:hint="eastAsia"/>
                <w:color w:val="000000"/>
              </w:rPr>
              <w:t>手</w:t>
            </w:r>
            <w:proofErr w:type="gramStart"/>
            <w:r w:rsidRPr="00C86E5C">
              <w:rPr>
                <w:rFonts w:ascii="標楷體" w:eastAsia="標楷體" w:hAnsi="標楷體" w:cs="標楷體" w:hint="eastAsia"/>
                <w:color w:val="000000"/>
              </w:rPr>
              <w:t>持式氣動</w:t>
            </w:r>
            <w:proofErr w:type="gramEnd"/>
            <w:r w:rsidRPr="00C86E5C">
              <w:rPr>
                <w:rFonts w:ascii="標楷體" w:eastAsia="標楷體" w:hAnsi="標楷體" w:cs="標楷體" w:hint="eastAsia"/>
                <w:color w:val="000000"/>
              </w:rPr>
              <w:t>撥開器：利用壓縮空氣產生</w:t>
            </w:r>
            <w:r>
              <w:rPr>
                <w:rFonts w:ascii="標楷體" w:eastAsia="標楷體" w:hAnsi="標楷體" w:cs="標楷體" w:hint="eastAsia"/>
                <w:color w:val="000000"/>
              </w:rPr>
              <w:t>沖</w:t>
            </w:r>
            <w:r w:rsidRPr="00C86E5C">
              <w:rPr>
                <w:rFonts w:ascii="標楷體" w:eastAsia="標楷體" w:hAnsi="標楷體" w:cs="標楷體" w:hint="eastAsia"/>
                <w:color w:val="000000"/>
              </w:rPr>
              <w:t>擊力，快速</w:t>
            </w:r>
            <w:proofErr w:type="gramStart"/>
            <w:r w:rsidRPr="00C86E5C">
              <w:rPr>
                <w:rFonts w:ascii="標楷體" w:eastAsia="標楷體" w:hAnsi="標楷體" w:cs="標楷體" w:hint="eastAsia"/>
                <w:color w:val="000000"/>
              </w:rPr>
              <w:t>分離冒口與</w:t>
            </w:r>
            <w:proofErr w:type="gramEnd"/>
            <w:r w:rsidRPr="00C86E5C">
              <w:rPr>
                <w:rFonts w:ascii="標楷體" w:eastAsia="標楷體" w:hAnsi="標楷體" w:cs="標楷體" w:hint="eastAsia"/>
                <w:color w:val="000000"/>
              </w:rPr>
              <w:t>鑄件。</w:t>
            </w:r>
          </w:p>
          <w:p w14:paraId="4918C9E8" w14:textId="037C98D8" w:rsidR="00C86E5C" w:rsidRDefault="00157507" w:rsidP="00C86E5C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手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錘冒口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作業</w:t>
            </w:r>
            <w:r w:rsidR="00C86E5C" w:rsidRPr="00C86E5C">
              <w:rPr>
                <w:rFonts w:ascii="標楷體" w:eastAsia="標楷體" w:hAnsi="標楷體" w:cs="標楷體" w:hint="eastAsia"/>
                <w:color w:val="000000"/>
              </w:rPr>
              <w:t>：傳統手動敲擊工具，適用於小型或易脫落</w:t>
            </w:r>
            <w:proofErr w:type="gramStart"/>
            <w:r w:rsidR="00C86E5C" w:rsidRPr="00C86E5C">
              <w:rPr>
                <w:rFonts w:ascii="標楷體" w:eastAsia="標楷體" w:hAnsi="標楷體" w:cs="標楷體" w:hint="eastAsia"/>
                <w:color w:val="000000"/>
              </w:rPr>
              <w:t>之冒口</w:t>
            </w:r>
            <w:proofErr w:type="gramEnd"/>
            <w:r w:rsidR="00C86E5C" w:rsidRPr="00C86E5C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14:paraId="1D1D9AD7" w14:textId="77777777" w:rsidR="00634142" w:rsidRDefault="00634142" w:rsidP="00634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852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65053AA" w14:textId="702359B1" w:rsidR="006715A3" w:rsidRPr="00760E9E" w:rsidRDefault="00BB28AA" w:rsidP="00C86E5C">
            <w:pPr>
              <w:pStyle w:val="11"/>
            </w:pPr>
            <w:r w:rsidRPr="00760E9E">
              <w:t>作業人員資格</w:t>
            </w:r>
          </w:p>
          <w:p w14:paraId="52A659B4" w14:textId="09ED6984" w:rsidR="006715A3" w:rsidRPr="00760E9E" w:rsidRDefault="00634142" w:rsidP="0063414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教育訓練</w:t>
            </w:r>
            <w:r w:rsidR="00BB28AA" w:rsidRPr="00760E9E">
              <w:rPr>
                <w:rFonts w:ascii="標楷體" w:eastAsia="標楷體" w:hAnsi="標楷體" w:cs="標楷體"/>
                <w:color w:val="000000"/>
              </w:rPr>
              <w:t>：</w:t>
            </w:r>
            <w:r w:rsidRPr="00634142">
              <w:rPr>
                <w:rFonts w:ascii="標楷體" w:eastAsia="標楷體" w:hAnsi="標楷體" w:cs="標楷體" w:hint="eastAsia"/>
                <w:color w:val="000000"/>
              </w:rPr>
              <w:t>作業人員應接受</w:t>
            </w:r>
            <w:proofErr w:type="gramStart"/>
            <w:r w:rsidRPr="00634142">
              <w:rPr>
                <w:rFonts w:ascii="標楷體" w:eastAsia="標楷體" w:hAnsi="標楷體" w:cs="標楷體" w:hint="eastAsia"/>
                <w:color w:val="000000"/>
              </w:rPr>
              <w:t>冒口敲除</w:t>
            </w:r>
            <w:proofErr w:type="gramEnd"/>
            <w:r w:rsidRPr="00634142">
              <w:rPr>
                <w:rFonts w:ascii="標楷體" w:eastAsia="標楷體" w:hAnsi="標楷體" w:cs="標楷體" w:hint="eastAsia"/>
                <w:color w:val="000000"/>
              </w:rPr>
              <w:t>及撥開作業程序、設備使用方法與緊急應變措施之教育訓練，並定期參加職業安全衛生再訓練，以確保作業安全。</w:t>
            </w:r>
          </w:p>
          <w:p w14:paraId="52CC2A07" w14:textId="3A20B04D" w:rsidR="006715A3" w:rsidRDefault="00634142" w:rsidP="0063414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634142">
              <w:rPr>
                <w:rFonts w:ascii="標楷體" w:eastAsia="標楷體" w:hAnsi="標楷體" w:cs="標楷體" w:hint="eastAsia"/>
                <w:color w:val="000000"/>
              </w:rPr>
              <w:t>健康條件</w:t>
            </w:r>
            <w:r w:rsidR="00FB7C5A" w:rsidRPr="00760E9E">
              <w:rPr>
                <w:rFonts w:ascii="標楷體" w:eastAsia="標楷體" w:hAnsi="標楷體" w:cs="標楷體"/>
                <w:color w:val="000000"/>
              </w:rPr>
              <w:t>：</w:t>
            </w:r>
            <w:r w:rsidRPr="00634142">
              <w:rPr>
                <w:rFonts w:ascii="標楷體" w:eastAsia="標楷體" w:hAnsi="標楷體" w:cs="標楷體" w:hint="eastAsia"/>
                <w:color w:val="000000"/>
              </w:rPr>
              <w:t>作業人員需具備良好之視力、聽力及手部操作靈活性，並經過健康檢查合格，以適應高頻氣動作業及敲擊作業之負荷。</w:t>
            </w:r>
          </w:p>
          <w:p w14:paraId="131843C8" w14:textId="77777777" w:rsidR="00634142" w:rsidRPr="00760E9E" w:rsidRDefault="00634142" w:rsidP="00634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7D752E00" w14:textId="77777777" w:rsidR="006715A3" w:rsidRPr="00760E9E" w:rsidRDefault="00BB28AA" w:rsidP="00C86E5C">
            <w:pPr>
              <w:pStyle w:val="1"/>
            </w:pPr>
            <w:r w:rsidRPr="00760E9E">
              <w:t>潛在危害風險與情境</w:t>
            </w:r>
          </w:p>
          <w:p w14:paraId="0D8514DD" w14:textId="7453F00A" w:rsidR="0037135E" w:rsidRDefault="0037135E" w:rsidP="00C86E5C">
            <w:pPr>
              <w:pStyle w:val="11"/>
            </w:pPr>
            <w:r>
              <w:t>業現場若地面油滑或障礙物未清除，作業中易發生人員滑倒、絆倒等跌倒傷害</w:t>
            </w:r>
          </w:p>
          <w:p w14:paraId="702B4CEA" w14:textId="291E613C" w:rsidR="0037135E" w:rsidRDefault="0037135E" w:rsidP="00C86E5C">
            <w:pPr>
              <w:pStyle w:val="11"/>
            </w:pPr>
            <w:proofErr w:type="gramStart"/>
            <w:r>
              <w:t>敲除冒口</w:t>
            </w:r>
            <w:proofErr w:type="gramEnd"/>
            <w:r>
              <w:t>過程中，</w:t>
            </w:r>
            <w:proofErr w:type="gramStart"/>
            <w:r>
              <w:t>冒口飛脫</w:t>
            </w:r>
            <w:proofErr w:type="gramEnd"/>
            <w:r>
              <w:t>高速彈出，可能造成作業人員頭部或身體撞擊傷害。</w:t>
            </w:r>
          </w:p>
          <w:p w14:paraId="43EABB62" w14:textId="19A7EDBD" w:rsidR="0037135E" w:rsidRDefault="0037135E" w:rsidP="00C86E5C">
            <w:pPr>
              <w:pStyle w:val="11"/>
            </w:pPr>
            <w:r>
              <w:t>使用氣動撥開器時，如未</w:t>
            </w:r>
            <w:proofErr w:type="gramStart"/>
            <w:r>
              <w:t>妥善握持或</w:t>
            </w:r>
            <w:proofErr w:type="gramEnd"/>
            <w:r>
              <w:t>氣壓異常，易發生工具脫落事故。</w:t>
            </w:r>
          </w:p>
          <w:p w14:paraId="630D947B" w14:textId="700F2675" w:rsidR="0037135E" w:rsidRDefault="0037135E" w:rsidP="00C86E5C">
            <w:pPr>
              <w:pStyle w:val="11"/>
            </w:pPr>
            <w:r>
              <w:t>敲擊或撥開作業中，金屬飛屑，容易刺傷眼睛，引發工安事故。</w:t>
            </w:r>
          </w:p>
          <w:p w14:paraId="6D6A7EC6" w14:textId="56D771F3" w:rsidR="0037135E" w:rsidRDefault="0037135E" w:rsidP="00C86E5C">
            <w:pPr>
              <w:pStyle w:val="11"/>
            </w:pPr>
            <w:proofErr w:type="gramStart"/>
            <w:r>
              <w:t>敲除冒口</w:t>
            </w:r>
            <w:proofErr w:type="gramEnd"/>
            <w:r>
              <w:t>作業時產生粉塵，長期暴露將造成作業人員呼吸道</w:t>
            </w:r>
            <w:r w:rsidR="007E470A">
              <w:rPr>
                <w:rFonts w:hint="eastAsia"/>
              </w:rPr>
              <w:t>之影響</w:t>
            </w:r>
            <w:r>
              <w:t>。</w:t>
            </w:r>
          </w:p>
          <w:p w14:paraId="20D0513E" w14:textId="77777777" w:rsidR="0037135E" w:rsidRPr="00760E9E" w:rsidRDefault="0037135E" w:rsidP="0037135E">
            <w:pPr>
              <w:pStyle w:val="11"/>
              <w:numPr>
                <w:ilvl w:val="0"/>
                <w:numId w:val="0"/>
              </w:numPr>
              <w:ind w:left="992"/>
            </w:pPr>
          </w:p>
          <w:p w14:paraId="30E268E6" w14:textId="77777777" w:rsidR="006715A3" w:rsidRPr="00760E9E" w:rsidRDefault="00BB28AA" w:rsidP="00C86E5C">
            <w:pPr>
              <w:pStyle w:val="1"/>
            </w:pPr>
            <w:r w:rsidRPr="00760E9E">
              <w:t>危害控制策略與方法</w:t>
            </w:r>
          </w:p>
          <w:p w14:paraId="78DF1E7C" w14:textId="77777777" w:rsidR="006715A3" w:rsidRPr="00760E9E" w:rsidRDefault="00BB28AA" w:rsidP="00C86E5C">
            <w:pPr>
              <w:pStyle w:val="11"/>
            </w:pPr>
            <w:r w:rsidRPr="00760E9E">
              <w:t>工程控制：</w:t>
            </w:r>
          </w:p>
          <w:p w14:paraId="4E03AE3E" w14:textId="1D8A4A7D" w:rsidR="0037135E" w:rsidRPr="0037135E" w:rsidRDefault="0037135E" w:rsidP="00C86E5C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作業區鋪設防滑地面並保持</w:t>
            </w:r>
            <w:proofErr w:type="gramStart"/>
            <w:r>
              <w:rPr>
                <w:rFonts w:ascii="標楷體" w:eastAsia="標楷體" w:hAnsi="標楷體"/>
              </w:rPr>
              <w:t>乾燥，</w:t>
            </w:r>
            <w:proofErr w:type="gramEnd"/>
            <w:r>
              <w:rPr>
                <w:rFonts w:ascii="標楷體" w:eastAsia="標楷體" w:hAnsi="標楷體"/>
              </w:rPr>
              <w:t>設置</w:t>
            </w:r>
            <w:r w:rsidRPr="0037135E">
              <w:rPr>
                <w:rFonts w:ascii="標楷體" w:eastAsia="標楷體" w:hAnsi="標楷體"/>
              </w:rPr>
              <w:t>警示標誌，防止滑倒絆倒事故。</w:t>
            </w:r>
          </w:p>
          <w:p w14:paraId="315DD617" w14:textId="1675973F" w:rsidR="0037135E" w:rsidRDefault="0037135E" w:rsidP="0037135E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37135E">
              <w:rPr>
                <w:rFonts w:ascii="標楷體" w:eastAsia="標楷體" w:hAnsi="標楷體" w:cs="標楷體" w:hint="eastAsia"/>
                <w:color w:val="000000" w:themeColor="text1"/>
              </w:rPr>
              <w:t>設置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適當</w:t>
            </w:r>
            <w:r w:rsidRPr="0037135E">
              <w:rPr>
                <w:rFonts w:ascii="標楷體" w:eastAsia="標楷體" w:hAnsi="標楷體" w:cs="標楷體" w:hint="eastAsia"/>
                <w:color w:val="000000" w:themeColor="text1"/>
              </w:rPr>
              <w:t>防護屏障，防止</w:t>
            </w:r>
            <w:proofErr w:type="gramStart"/>
            <w:r w:rsidRPr="0037135E">
              <w:rPr>
                <w:rFonts w:ascii="標楷體" w:eastAsia="標楷體" w:hAnsi="標楷體" w:cs="標楷體" w:hint="eastAsia"/>
                <w:color w:val="000000" w:themeColor="text1"/>
              </w:rPr>
              <w:t>冒口飛脫及金屬</w:t>
            </w:r>
            <w:r w:rsidR="00E33FA6">
              <w:rPr>
                <w:rFonts w:ascii="標楷體" w:eastAsia="標楷體" w:hAnsi="標楷體" w:cs="標楷體" w:hint="eastAsia"/>
                <w:color w:val="000000" w:themeColor="text1"/>
              </w:rPr>
              <w:t>鐵削</w:t>
            </w:r>
            <w:r w:rsidRPr="0037135E">
              <w:rPr>
                <w:rFonts w:ascii="標楷體" w:eastAsia="標楷體" w:hAnsi="標楷體" w:cs="標楷體" w:hint="eastAsia"/>
                <w:color w:val="000000" w:themeColor="text1"/>
              </w:rPr>
              <w:t>飛濺</w:t>
            </w:r>
            <w:proofErr w:type="gramEnd"/>
            <w:r w:rsidRPr="0037135E">
              <w:rPr>
                <w:rFonts w:ascii="標楷體" w:eastAsia="標楷體" w:hAnsi="標楷體" w:cs="標楷體" w:hint="eastAsia"/>
                <w:color w:val="000000" w:themeColor="text1"/>
              </w:rPr>
              <w:t>造成作業人員受傷。</w:t>
            </w:r>
          </w:p>
          <w:p w14:paraId="08E9B01B" w14:textId="495E6AF2" w:rsidR="006715A3" w:rsidRPr="00760E9E" w:rsidRDefault="00E33FA6" w:rsidP="00E33FA6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設置環境集塵設備</w:t>
            </w:r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，降低作業區金屬粉塵濃度，保護呼吸道健康。</w:t>
            </w:r>
          </w:p>
          <w:p w14:paraId="0815B608" w14:textId="77777777" w:rsidR="006715A3" w:rsidRPr="00760E9E" w:rsidRDefault="00BB28AA" w:rsidP="00C86E5C">
            <w:pPr>
              <w:pStyle w:val="11"/>
            </w:pPr>
            <w:r w:rsidRPr="00760E9E">
              <w:t xml:space="preserve">管理措施：　 </w:t>
            </w:r>
          </w:p>
          <w:p w14:paraId="43F5098D" w14:textId="2DC2ADB8" w:rsidR="00E87615" w:rsidRPr="00760E9E" w:rsidRDefault="00E33FA6" w:rsidP="00E33FA6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作業前主管巡查地面、設備及作業環境，確保防滑、防絆倒之</w:t>
            </w:r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完整無缺。</w:t>
            </w:r>
          </w:p>
          <w:p w14:paraId="2A7C4C5A" w14:textId="717A19B3" w:rsidR="006715A3" w:rsidRPr="00760E9E" w:rsidRDefault="00E33FA6" w:rsidP="00E33FA6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設立</w:t>
            </w:r>
            <w:proofErr w:type="gramStart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冒口敲除</w:t>
            </w:r>
            <w:proofErr w:type="gramEnd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及撥開作業標準流程，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確認</w:t>
            </w:r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安全防護規定並落實執行</w:t>
            </w:r>
            <w:r w:rsidR="00BB28AA" w:rsidRPr="00760E9E">
              <w:rPr>
                <w:rFonts w:ascii="標楷體" w:eastAsia="標楷體" w:hAnsi="標楷體" w:cs="標楷體"/>
                <w:color w:val="000000" w:themeColor="text1"/>
              </w:rPr>
              <w:t>。</w:t>
            </w:r>
          </w:p>
          <w:p w14:paraId="7D89E245" w14:textId="35E95B78" w:rsidR="006715A3" w:rsidRDefault="00E33FA6" w:rsidP="00E33FA6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proofErr w:type="gramStart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訂定氣動</w:t>
            </w:r>
            <w:proofErr w:type="gramEnd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工具檢查、維護及更換制度，避免異常導致作業危害發生</w:t>
            </w:r>
            <w:r w:rsidR="00BB28AA" w:rsidRPr="00760E9E">
              <w:rPr>
                <w:rFonts w:ascii="標楷體" w:eastAsia="標楷體" w:hAnsi="標楷體" w:cs="標楷體"/>
                <w:color w:val="000000" w:themeColor="text1"/>
              </w:rPr>
              <w:t>。</w:t>
            </w:r>
          </w:p>
          <w:p w14:paraId="2DBA7F82" w14:textId="77777777" w:rsidR="006715A3" w:rsidRPr="00760E9E" w:rsidRDefault="00BB28AA" w:rsidP="00C86E5C">
            <w:pPr>
              <w:pStyle w:val="11"/>
            </w:pPr>
            <w:r w:rsidRPr="00760E9E">
              <w:t>個人防護具</w:t>
            </w:r>
          </w:p>
          <w:p w14:paraId="1697E426" w14:textId="395E5C6C" w:rsidR="006715A3" w:rsidRPr="00760E9E" w:rsidRDefault="00E33FA6" w:rsidP="00E33FA6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作業時須配戴</w:t>
            </w:r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護目鏡，防止</w:t>
            </w:r>
            <w:proofErr w:type="gramStart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冒口飛脫及</w:t>
            </w:r>
            <w:proofErr w:type="gramEnd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金屬飛屑擊傷眼睛與臉部</w:t>
            </w:r>
            <w:r w:rsidR="00BB28AA" w:rsidRPr="00760E9E">
              <w:rPr>
                <w:rFonts w:ascii="標楷體" w:eastAsia="標楷體" w:hAnsi="標楷體" w:cs="標楷體"/>
                <w:color w:val="000000" w:themeColor="text1"/>
              </w:rPr>
              <w:t>。</w:t>
            </w:r>
          </w:p>
          <w:p w14:paraId="5C184A5D" w14:textId="316EF2F4" w:rsidR="006715A3" w:rsidRDefault="00E33FA6" w:rsidP="00E33FA6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使用撥開器及手工具時，必須</w:t>
            </w:r>
            <w:proofErr w:type="gramStart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配戴擊手套</w:t>
            </w:r>
            <w:proofErr w:type="gramEnd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與</w:t>
            </w:r>
            <w:proofErr w:type="gramStart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安全鞋</w:t>
            </w:r>
            <w:proofErr w:type="gramEnd"/>
            <w:r w:rsidRPr="00E33FA6">
              <w:rPr>
                <w:rFonts w:ascii="標楷體" w:eastAsia="標楷體" w:hAnsi="標楷體" w:cs="標楷體" w:hint="eastAsia"/>
                <w:color w:val="000000" w:themeColor="text1"/>
              </w:rPr>
              <w:t>，防止夾傷與砸傷</w:t>
            </w:r>
            <w:r w:rsidR="00BB28AA" w:rsidRPr="00760E9E">
              <w:rPr>
                <w:rFonts w:ascii="標楷體" w:eastAsia="標楷體" w:hAnsi="標楷體" w:cs="標楷體"/>
                <w:color w:val="000000" w:themeColor="text1"/>
              </w:rPr>
              <w:t>。</w:t>
            </w:r>
          </w:p>
          <w:p w14:paraId="086B5921" w14:textId="2CF929D1" w:rsidR="007E470A" w:rsidRDefault="007E470A" w:rsidP="007E470A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proofErr w:type="gramStart"/>
            <w:r w:rsidRPr="007E470A">
              <w:rPr>
                <w:rFonts w:ascii="標楷體" w:eastAsia="標楷體" w:hAnsi="標楷體" w:cs="標楷體" w:hint="eastAsia"/>
                <w:color w:val="000000" w:themeColor="text1"/>
              </w:rPr>
              <w:t>進行敲除作業</w:t>
            </w:r>
            <w:proofErr w:type="gramEnd"/>
            <w:r w:rsidRPr="007E470A">
              <w:rPr>
                <w:rFonts w:ascii="標楷體" w:eastAsia="標楷體" w:hAnsi="標楷體" w:cs="標楷體" w:hint="eastAsia"/>
                <w:color w:val="000000" w:themeColor="text1"/>
              </w:rPr>
              <w:t>時，作業人員須配戴防塵口罩，保護呼吸系統</w:t>
            </w:r>
          </w:p>
          <w:p w14:paraId="6DC5FBDB" w14:textId="77777777" w:rsidR="007E470A" w:rsidRPr="00760E9E" w:rsidRDefault="007E470A" w:rsidP="007E47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320" w:lineRule="exact"/>
              <w:ind w:left="1418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  <w:p w14:paraId="2AE9B358" w14:textId="77777777" w:rsidR="006715A3" w:rsidRPr="00760E9E" w:rsidRDefault="00BB28AA" w:rsidP="00C86E5C">
            <w:pPr>
              <w:pStyle w:val="1"/>
            </w:pPr>
            <w:r w:rsidRPr="00760E9E">
              <w:t>參考資料</w:t>
            </w:r>
          </w:p>
          <w:p w14:paraId="15B6083D" w14:textId="1D0A0FD1" w:rsidR="006715A3" w:rsidRPr="00760E9E" w:rsidRDefault="007E470A" w:rsidP="00C86E5C">
            <w:pPr>
              <w:pStyle w:val="11"/>
            </w:pPr>
            <w:r>
              <w:t>勞動部職業</w:t>
            </w:r>
            <w:proofErr w:type="gramStart"/>
            <w:r>
              <w:t>安全衛生署</w:t>
            </w:r>
            <w:proofErr w:type="gramEnd"/>
            <w:r>
              <w:t>《金屬加工作業粉塵防護指引》。</w:t>
            </w:r>
          </w:p>
          <w:p w14:paraId="0F6DF87A" w14:textId="7DE7AF3D" w:rsidR="007E470A" w:rsidRDefault="007E470A" w:rsidP="00C86E5C">
            <w:pPr>
              <w:pStyle w:val="11"/>
            </w:pPr>
            <w:r>
              <w:t>勞動及職業安全衛生研究所《氣動工具安全操作手冊》。</w:t>
            </w:r>
          </w:p>
          <w:p w14:paraId="0366DA9D" w14:textId="22D96B52" w:rsidR="000B12F0" w:rsidRPr="0099182E" w:rsidRDefault="007E470A" w:rsidP="007E470A">
            <w:pPr>
              <w:pStyle w:val="11"/>
            </w:pPr>
            <w:r>
              <w:t>國家標準CNS 3379《機械防護裝置及安全規範》。</w:t>
            </w:r>
          </w:p>
        </w:tc>
      </w:tr>
    </w:tbl>
    <w:p w14:paraId="199E437F" w14:textId="77777777" w:rsidR="006715A3" w:rsidRDefault="006715A3"/>
    <w:sectPr w:rsidR="006715A3" w:rsidSect="002A4B14">
      <w:headerReference w:type="default" r:id="rId10"/>
      <w:footerReference w:type="default" r:id="rId11"/>
      <w:pgSz w:w="11906" w:h="16838" w:code="9"/>
      <w:pgMar w:top="1134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E00A7" w14:textId="77777777" w:rsidR="005A4488" w:rsidRDefault="005A4488">
      <w:r>
        <w:separator/>
      </w:r>
    </w:p>
  </w:endnote>
  <w:endnote w:type="continuationSeparator" w:id="0">
    <w:p w14:paraId="6714ACC9" w14:textId="77777777" w:rsidR="005A4488" w:rsidRDefault="005A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4706107"/>
      <w:docPartObj>
        <w:docPartGallery w:val="Page Numbers (Bottom of Page)"/>
        <w:docPartUnique/>
      </w:docPartObj>
    </w:sdtPr>
    <w:sdtContent>
      <w:p w14:paraId="4BA42FE0" w14:textId="77AE689B" w:rsidR="002A4B14" w:rsidRDefault="002A4B1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94C" w:rsidRPr="0076594C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8C334" w14:textId="77777777" w:rsidR="005A4488" w:rsidRDefault="005A4488">
      <w:r>
        <w:separator/>
      </w:r>
    </w:p>
  </w:footnote>
  <w:footnote w:type="continuationSeparator" w:id="0">
    <w:p w14:paraId="5FC4D97C" w14:textId="77777777" w:rsidR="005A4488" w:rsidRDefault="005A4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F523A" w14:textId="77777777" w:rsidR="006715A3" w:rsidRDefault="006715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A45BA"/>
    <w:multiLevelType w:val="multilevel"/>
    <w:tmpl w:val="02C6E758"/>
    <w:lvl w:ilvl="0">
      <w:start w:val="1"/>
      <w:numFmt w:val="decimal"/>
      <w:pStyle w:val="1"/>
      <w:suff w:val="space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11"/>
      <w:suff w:val="space"/>
      <w:lvlText w:val="%1.%2"/>
      <w:lvlJc w:val="left"/>
      <w:pPr>
        <w:ind w:left="992" w:hanging="567"/>
      </w:pPr>
      <w:rPr>
        <w:rFonts w:hint="eastAsia"/>
        <w:color w:val="000000"/>
      </w:rPr>
    </w:lvl>
    <w:lvl w:ilvl="2">
      <w:start w:val="1"/>
      <w:numFmt w:val="decimal"/>
      <w:suff w:val="space"/>
      <w:lvlText w:val="%1.%2.%3"/>
      <w:lvlJc w:val="left"/>
      <w:pPr>
        <w:ind w:left="1418" w:hanging="566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1298709">
    <w:abstractNumId w:val="0"/>
  </w:num>
  <w:num w:numId="2" w16cid:durableId="16561779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27571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5A3"/>
    <w:rsid w:val="000274A4"/>
    <w:rsid w:val="00052EDB"/>
    <w:rsid w:val="00084EF5"/>
    <w:rsid w:val="000B12F0"/>
    <w:rsid w:val="001234FE"/>
    <w:rsid w:val="00157507"/>
    <w:rsid w:val="001958BD"/>
    <w:rsid w:val="002122A6"/>
    <w:rsid w:val="002770F4"/>
    <w:rsid w:val="002A40D6"/>
    <w:rsid w:val="002A4B14"/>
    <w:rsid w:val="002F4522"/>
    <w:rsid w:val="003224F1"/>
    <w:rsid w:val="0037135E"/>
    <w:rsid w:val="004559F3"/>
    <w:rsid w:val="004D014B"/>
    <w:rsid w:val="00572E8F"/>
    <w:rsid w:val="005A4488"/>
    <w:rsid w:val="005C7A9B"/>
    <w:rsid w:val="005F4322"/>
    <w:rsid w:val="00600B3F"/>
    <w:rsid w:val="00630266"/>
    <w:rsid w:val="00634142"/>
    <w:rsid w:val="006715A3"/>
    <w:rsid w:val="006A312F"/>
    <w:rsid w:val="006A3D62"/>
    <w:rsid w:val="006E1864"/>
    <w:rsid w:val="00760E9E"/>
    <w:rsid w:val="0076594C"/>
    <w:rsid w:val="00767993"/>
    <w:rsid w:val="007A5EC5"/>
    <w:rsid w:val="007E470A"/>
    <w:rsid w:val="00873A64"/>
    <w:rsid w:val="008A006A"/>
    <w:rsid w:val="008A31D6"/>
    <w:rsid w:val="008E7F26"/>
    <w:rsid w:val="009606D7"/>
    <w:rsid w:val="0099182E"/>
    <w:rsid w:val="009A035E"/>
    <w:rsid w:val="009A2E3D"/>
    <w:rsid w:val="009C77D5"/>
    <w:rsid w:val="009E21F2"/>
    <w:rsid w:val="00A06669"/>
    <w:rsid w:val="00A34267"/>
    <w:rsid w:val="00A9577B"/>
    <w:rsid w:val="00B42722"/>
    <w:rsid w:val="00BB28AA"/>
    <w:rsid w:val="00BB7111"/>
    <w:rsid w:val="00BE2029"/>
    <w:rsid w:val="00BF0FF1"/>
    <w:rsid w:val="00BF6E46"/>
    <w:rsid w:val="00C253D2"/>
    <w:rsid w:val="00C26AB7"/>
    <w:rsid w:val="00C53996"/>
    <w:rsid w:val="00C86E5C"/>
    <w:rsid w:val="00CE0B5F"/>
    <w:rsid w:val="00CE2F90"/>
    <w:rsid w:val="00CE416F"/>
    <w:rsid w:val="00D13F8D"/>
    <w:rsid w:val="00DF4CDB"/>
    <w:rsid w:val="00E0221D"/>
    <w:rsid w:val="00E150D2"/>
    <w:rsid w:val="00E33FA6"/>
    <w:rsid w:val="00E432B8"/>
    <w:rsid w:val="00E56F29"/>
    <w:rsid w:val="00E87615"/>
    <w:rsid w:val="00EB340F"/>
    <w:rsid w:val="00F41451"/>
    <w:rsid w:val="00F45BA1"/>
    <w:rsid w:val="00F6166E"/>
    <w:rsid w:val="00FA59B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972D1"/>
  <w15:docId w15:val="{4A225E6A-E98F-4F5F-9266-21ACF959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0">
    <w:name w:val="heading 1"/>
    <w:basedOn w:val="a"/>
    <w:next w:val="a"/>
    <w:pPr>
      <w:keepNext/>
      <w:spacing w:before="180" w:after="180" w:line="720" w:lineRule="auto"/>
      <w:outlineLvl w:val="0"/>
    </w:pPr>
    <w:rPr>
      <w:rFonts w:ascii="Cambria" w:eastAsia="Cambria" w:hAnsi="Cambria" w:cs="Cambria"/>
      <w:b/>
      <w:sz w:val="52"/>
      <w:szCs w:val="52"/>
    </w:rPr>
  </w:style>
  <w:style w:type="paragraph" w:styleId="2">
    <w:name w:val="heading 2"/>
    <w:basedOn w:val="a"/>
    <w:next w:val="a"/>
    <w:pPr>
      <w:keepNext/>
      <w:spacing w:line="720" w:lineRule="auto"/>
      <w:outlineLvl w:val="1"/>
    </w:pPr>
    <w:rPr>
      <w:rFonts w:ascii="Cambria" w:eastAsia="Cambria" w:hAnsi="Cambria" w:cs="Cambria"/>
      <w:b/>
      <w:sz w:val="48"/>
      <w:szCs w:val="48"/>
    </w:rPr>
  </w:style>
  <w:style w:type="paragraph" w:styleId="3">
    <w:name w:val="heading 3"/>
    <w:basedOn w:val="a"/>
    <w:next w:val="a"/>
    <w:pPr>
      <w:keepNext/>
      <w:spacing w:line="720" w:lineRule="auto"/>
      <w:outlineLvl w:val="2"/>
    </w:pPr>
    <w:rPr>
      <w:rFonts w:ascii="Cambria" w:eastAsia="Cambria" w:hAnsi="Cambria" w:cs="Cambria"/>
      <w:b/>
      <w:sz w:val="36"/>
      <w:szCs w:val="36"/>
    </w:rPr>
  </w:style>
  <w:style w:type="paragraph" w:styleId="4">
    <w:name w:val="heading 4"/>
    <w:basedOn w:val="a"/>
    <w:next w:val="a"/>
    <w:pPr>
      <w:keepNext/>
      <w:outlineLvl w:val="3"/>
    </w:pPr>
    <w:rPr>
      <w:rFonts w:ascii="Arial" w:eastAsia="Arial" w:hAnsi="Arial" w:cs="Arial"/>
      <w:b/>
      <w:i/>
      <w:sz w:val="28"/>
      <w:szCs w:val="28"/>
    </w:rPr>
  </w:style>
  <w:style w:type="paragraph" w:styleId="5">
    <w:name w:val="heading 5"/>
    <w:basedOn w:val="a"/>
    <w:next w:val="a"/>
    <w:pPr>
      <w:keepNext/>
      <w:spacing w:line="720" w:lineRule="auto"/>
      <w:ind w:left="200"/>
      <w:outlineLvl w:val="4"/>
    </w:pPr>
    <w:rPr>
      <w:rFonts w:ascii="Arial" w:eastAsia="Arial" w:hAnsi="Arial" w:cs="Arial"/>
      <w:b/>
      <w:sz w:val="36"/>
      <w:szCs w:val="3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084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84EF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84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84EF5"/>
    <w:rPr>
      <w:sz w:val="20"/>
      <w:szCs w:val="20"/>
    </w:rPr>
  </w:style>
  <w:style w:type="paragraph" w:customStyle="1" w:styleId="12">
    <w:name w:val="1.內容"/>
    <w:basedOn w:val="a"/>
    <w:link w:val="13"/>
    <w:qFormat/>
    <w:rsid w:val="003224F1"/>
    <w:pPr>
      <w:pBdr>
        <w:top w:val="nil"/>
        <w:left w:val="nil"/>
        <w:bottom w:val="nil"/>
        <w:right w:val="nil"/>
        <w:between w:val="nil"/>
      </w:pBdr>
      <w:ind w:left="425" w:firstLineChars="200" w:firstLine="480"/>
      <w:jc w:val="both"/>
    </w:pPr>
    <w:rPr>
      <w:rFonts w:ascii="標楷體" w:eastAsia="標楷體" w:hAnsi="標楷體" w:cs="標楷體"/>
      <w:color w:val="000000"/>
    </w:rPr>
  </w:style>
  <w:style w:type="character" w:customStyle="1" w:styleId="13">
    <w:name w:val="1.內容 字元"/>
    <w:basedOn w:val="a0"/>
    <w:link w:val="12"/>
    <w:rsid w:val="003224F1"/>
    <w:rPr>
      <w:rFonts w:ascii="標楷體" w:eastAsia="標楷體" w:hAnsi="標楷體" w:cs="標楷體"/>
      <w:color w:val="000000"/>
    </w:rPr>
  </w:style>
  <w:style w:type="paragraph" w:customStyle="1" w:styleId="1">
    <w:name w:val="1.標題"/>
    <w:basedOn w:val="a"/>
    <w:link w:val="14"/>
    <w:qFormat/>
    <w:rsid w:val="003224F1"/>
    <w:pPr>
      <w:numPr>
        <w:numId w:val="1"/>
      </w:numPr>
      <w:pBdr>
        <w:top w:val="nil"/>
        <w:left w:val="nil"/>
        <w:bottom w:val="nil"/>
        <w:right w:val="nil"/>
        <w:between w:val="nil"/>
      </w:pBdr>
      <w:jc w:val="both"/>
    </w:pPr>
    <w:rPr>
      <w:rFonts w:ascii="標楷體" w:eastAsia="標楷體" w:hAnsi="標楷體" w:cs="標楷體"/>
      <w:color w:val="000000"/>
    </w:rPr>
  </w:style>
  <w:style w:type="character" w:customStyle="1" w:styleId="14">
    <w:name w:val="1.標題 字元"/>
    <w:basedOn w:val="a0"/>
    <w:link w:val="1"/>
    <w:rsid w:val="003224F1"/>
    <w:rPr>
      <w:rFonts w:ascii="標楷體" w:eastAsia="標楷體" w:hAnsi="標楷體" w:cs="標楷體"/>
      <w:color w:val="000000"/>
    </w:rPr>
  </w:style>
  <w:style w:type="paragraph" w:customStyle="1" w:styleId="11">
    <w:name w:val="1.1標題"/>
    <w:basedOn w:val="1"/>
    <w:link w:val="110"/>
    <w:qFormat/>
    <w:rsid w:val="003224F1"/>
    <w:pPr>
      <w:numPr>
        <w:ilvl w:val="1"/>
      </w:numPr>
    </w:pPr>
  </w:style>
  <w:style w:type="character" w:customStyle="1" w:styleId="110">
    <w:name w:val="1.1標題 字元"/>
    <w:basedOn w:val="14"/>
    <w:link w:val="11"/>
    <w:rsid w:val="003224F1"/>
    <w:rPr>
      <w:rFonts w:ascii="標楷體" w:eastAsia="標楷體" w:hAnsi="標楷體" w:cs="標楷體"/>
      <w:color w:val="000000"/>
    </w:rPr>
  </w:style>
  <w:style w:type="table" w:styleId="aa">
    <w:name w:val="Table Grid"/>
    <w:basedOn w:val="a1"/>
    <w:uiPriority w:val="39"/>
    <w:rsid w:val="00E56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F0F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F0FF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A40D6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4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E54D2-4B69-4C40-80F7-567D7D91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張文杰</dc:creator>
  <cp:lastModifiedBy>User</cp:lastModifiedBy>
  <cp:revision>2</cp:revision>
  <cp:lastPrinted>2025-05-05T03:34:00Z</cp:lastPrinted>
  <dcterms:created xsi:type="dcterms:W3CDTF">2025-05-08T05:47:00Z</dcterms:created>
  <dcterms:modified xsi:type="dcterms:W3CDTF">2025-05-08T05:47:00Z</dcterms:modified>
</cp:coreProperties>
</file>